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5"/>
        <w:tblW w:w="52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8"/>
        <w:gridCol w:w="3193"/>
      </w:tblGrid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44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t>Medical Examinations and Reports</w:t>
            </w:r>
          </w:p>
        </w:tc>
        <w:tc>
          <w:tcPr>
            <w:tcW w:w="1423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44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t>Price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443A99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Adoption and Fostering: </w:t>
            </w:r>
            <w:r w:rsidRPr="00DE74C3">
              <w:rPr>
                <w:rFonts w:ascii="inherit" w:eastAsia="Times New Roman" w:hAnsi="inherit" w:cs="Times New Roman"/>
                <w:b/>
                <w:sz w:val="24"/>
                <w:szCs w:val="24"/>
                <w:lang w:eastAsia="en-GB"/>
              </w:rPr>
              <w:t>Form AH/AH2</w:t>
            </w: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(Adult Health Report/ Assessment </w:t>
            </w:r>
          </w:p>
          <w:p w:rsidR="00443A99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for prospective carer)</w:t>
            </w:r>
            <w:r w:rsidR="00443A99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DE74C3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Form AH2</w:t>
            </w:r>
            <w:r>
              <w:rPr>
                <w:rFonts w:ascii="Arial" w:hAnsi="Arial" w:cs="Arial"/>
                <w:color w:val="000000" w:themeColor="text1"/>
              </w:rPr>
              <w:t xml:space="preserve"> – Adult Health Update, Parent 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£73.86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DE74C3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£24.36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b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Adoption and Fostering: </w:t>
            </w:r>
            <w:r w:rsidRPr="00DE74C3">
              <w:rPr>
                <w:rFonts w:ascii="inherit" w:eastAsia="Times New Roman" w:hAnsi="inherit" w:cs="Times New Roman"/>
                <w:b/>
                <w:sz w:val="24"/>
                <w:szCs w:val="24"/>
                <w:lang w:eastAsia="en-GB"/>
              </w:rPr>
              <w:t>Child-minder Health Form</w:t>
            </w:r>
          </w:p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b/>
                <w:sz w:val="24"/>
                <w:szCs w:val="24"/>
                <w:lang w:eastAsia="en-GB"/>
              </w:rPr>
            </w:pPr>
          </w:p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Lasting Power of Attorney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[LPA] </w:t>
            </w:r>
            <w:r w:rsidR="00443A99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   </w:t>
            </w:r>
            <w:r w:rsidR="00443A99" w:rsidRPr="00AC291B">
              <w:rPr>
                <w:rFonts w:ascii="inherit" w:eastAsia="Times New Roman" w:hAnsi="inherit" w:cs="Times New Roman"/>
                <w:b/>
                <w:i/>
                <w:iCs/>
                <w:color w:val="244061" w:themeColor="accent1" w:themeShade="80"/>
                <w:sz w:val="24"/>
                <w:szCs w:val="24"/>
                <w:bdr w:val="none" w:sz="0" w:space="0" w:color="auto" w:frame="1"/>
                <w:lang w:eastAsia="en-GB"/>
              </w:rPr>
              <w:t>(Paid for by the Patient)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£87.50</w:t>
            </w:r>
          </w:p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£60.00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Report for Insurance Applicants, No Medical Exam</w:t>
            </w: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br/>
            </w:r>
            <w:r w:rsidRPr="00AC291B">
              <w:rPr>
                <w:rFonts w:ascii="inherit" w:eastAsia="Times New Roman" w:hAnsi="inherit" w:cs="Times New Roman"/>
                <w:b/>
                <w:i/>
                <w:iCs/>
                <w:color w:val="244061" w:themeColor="accent1" w:themeShade="80"/>
                <w:sz w:val="24"/>
                <w:szCs w:val="24"/>
                <w:bdr w:val="none" w:sz="0" w:space="0" w:color="auto" w:frame="1"/>
                <w:lang w:eastAsia="en-GB"/>
              </w:rPr>
              <w:t>(paid for by Insurance Company)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£104.00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Supplementary Insurance Reports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="00443A99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  </w:t>
            </w:r>
            <w:r w:rsidRPr="00AC291B">
              <w:rPr>
                <w:rFonts w:ascii="inherit" w:eastAsia="Times New Roman" w:hAnsi="inherit" w:cs="Times New Roman"/>
                <w:b/>
                <w:i/>
                <w:iCs/>
                <w:color w:val="244061" w:themeColor="accent1" w:themeShade="80"/>
                <w:sz w:val="24"/>
                <w:szCs w:val="24"/>
                <w:bdr w:val="none" w:sz="0" w:space="0" w:color="auto" w:frame="1"/>
                <w:lang w:eastAsia="en-GB"/>
              </w:rPr>
              <w:t>(paid for by Insurance Company)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£27.00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CICA Reports (GP report on pro forma)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£39.00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ind w:right="-90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Private Health Questionnaire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443A99" w:rsidRP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3A99">
              <w:rPr>
                <w:rFonts w:ascii="inherit" w:hAnsi="inherit" w:cs="Arial"/>
                <w:color w:val="000000" w:themeColor="text1"/>
                <w:sz w:val="24"/>
                <w:szCs w:val="24"/>
              </w:rPr>
              <w:t>Short letter to Bank / Building Society / Housing / Council</w:t>
            </w:r>
            <w:r>
              <w:rPr>
                <w:rFonts w:ascii="inherit" w:hAnsi="inherit" w:cs="Arial"/>
                <w:color w:val="000000" w:themeColor="text1"/>
                <w:sz w:val="24"/>
                <w:szCs w:val="24"/>
              </w:rPr>
              <w:t xml:space="preserve"> </w:t>
            </w:r>
            <w:r w:rsidRPr="00AC291B">
              <w:rPr>
                <w:rFonts w:ascii="inherit" w:eastAsia="Times New Roman" w:hAnsi="inherit" w:cs="Times New Roman"/>
                <w:b/>
                <w:i/>
                <w:iCs/>
                <w:color w:val="244061" w:themeColor="accent1" w:themeShade="80"/>
                <w:sz w:val="24"/>
                <w:szCs w:val="24"/>
                <w:bdr w:val="none" w:sz="0" w:space="0" w:color="auto" w:frame="1"/>
                <w:lang w:eastAsia="en-GB"/>
              </w:rPr>
              <w:t>(Paid for by the Patient)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443A99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Private Insurance Medical Claim Form (BUPA/AXA etc.)</w:t>
            </w: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br/>
            </w:r>
            <w:r w:rsidRPr="00DE74C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(Paid for by the Patient)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Disability Living Allowance (DLA): GP factual report </w:t>
            </w:r>
          </w:p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(for disability living allowance and attendance allowance)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£33.50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Disability Living Allowance (DLA): DS 1500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£17.00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E531F0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Medical report pro forma for gender recognition</w:t>
            </w:r>
          </w:p>
          <w:p w:rsidR="00EA5E45" w:rsidRPr="00EA5E45" w:rsidRDefault="00EA5E45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</w:p>
          <w:p w:rsid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Cremation Form 4 – Certificate of medical attendant</w:t>
            </w: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ab/>
            </w:r>
          </w:p>
          <w:p w:rsid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Cremation Form 5 –  Confirmatory medical software</w:t>
            </w:r>
          </w:p>
          <w:p w:rsidR="00E531F0" w:rsidRP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ab/>
            </w:r>
          </w:p>
          <w:p w:rsid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DVLA – VOC Certificate</w:t>
            </w: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ab/>
            </w:r>
          </w:p>
          <w:p w:rsid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DVLA – Series II &amp; III pro forma</w:t>
            </w: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ab/>
            </w:r>
          </w:p>
          <w:p w:rsid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DVLA – Copy of visual fields</w:t>
            </w: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ab/>
            </w:r>
          </w:p>
          <w:p w:rsidR="00E531F0" w:rsidRPr="00DE74C3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DVLA – VOC resting ECG</w:t>
            </w: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£80.00</w:t>
            </w:r>
          </w:p>
          <w:p w:rsidR="00E531F0" w:rsidRDefault="00E531F0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E531F0" w:rsidRP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£82.00</w:t>
            </w:r>
          </w:p>
          <w:p w:rsidR="00E531F0" w:rsidRP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£82.00</w:t>
            </w:r>
          </w:p>
          <w:p w:rsidR="00E531F0" w:rsidRDefault="00E531F0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E531F0" w:rsidRP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£12.50</w:t>
            </w:r>
          </w:p>
          <w:p w:rsidR="00E531F0" w:rsidRP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£40.00</w:t>
            </w:r>
          </w:p>
          <w:p w:rsidR="00E531F0" w:rsidRPr="00E531F0" w:rsidRDefault="00E531F0" w:rsidP="00E531F0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£42.00</w:t>
            </w:r>
          </w:p>
          <w:p w:rsidR="00E531F0" w:rsidRPr="00DE74C3" w:rsidRDefault="00E531F0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E531F0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£88.00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Extract from records</w:t>
            </w:r>
          </w:p>
        </w:tc>
        <w:tc>
          <w:tcPr>
            <w:tcW w:w="1423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£67.00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Report on a pro forma, no examination (e.g. 20 minutes)</w:t>
            </w:r>
          </w:p>
        </w:tc>
        <w:tc>
          <w:tcPr>
            <w:tcW w:w="1423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£89.50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Short Form from Records</w:t>
            </w:r>
          </w:p>
        </w:tc>
        <w:tc>
          <w:tcPr>
            <w:tcW w:w="1423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£20.00</w:t>
            </w:r>
          </w:p>
        </w:tc>
      </w:tr>
      <w:tr w:rsidR="00DE74C3" w:rsidRPr="00DE74C3" w:rsidTr="00443A99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EF6DD6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lastRenderedPageBreak/>
              <w:t xml:space="preserve">Written report without examination, </w:t>
            </w:r>
            <w:r w:rsidRPr="00443A99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providing a detailed opinion and statement on the condition of the patient.</w:t>
            </w: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</w:p>
          <w:p w:rsidR="00E531F0" w:rsidRPr="00E531F0" w:rsidRDefault="00DE74C3" w:rsidP="00443A99">
            <w:pPr>
              <w:spacing w:after="0" w:line="360" w:lineRule="atLeast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443A99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This includes: accident or sickness insurance to support a claim for payment of benefit under insurance policy, Fitness for education, Pharmaceutical trials report on suitability of patient to take part as non-patient volunteer, Private medical insurance PMI: report on prospective subscriber to a PMI scheme e.g.(BUPA, PPP, WPA) etc. Written report without examination, providing a detailed opinion and statement on the condition of the</w:t>
            </w:r>
            <w:r w:rsidR="00443A99" w:rsidRPr="00443A99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Pr="00443A99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patient</w:t>
            </w:r>
            <w:r w:rsidR="00443A99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="00E531F0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(e.g. 30 minutes</w:t>
            </w:r>
            <w:r w:rsidR="00AC291B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23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AC291B" w:rsidRDefault="00AC291B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EF6DD6" w:rsidRDefault="00EF6DD6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DE74C3" w:rsidRP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£133.00</w:t>
            </w:r>
          </w:p>
        </w:tc>
      </w:tr>
    </w:tbl>
    <w:p w:rsidR="00DE74C3" w:rsidRPr="00DE74C3" w:rsidRDefault="00DE74C3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616161"/>
          <w:sz w:val="21"/>
          <w:szCs w:val="21"/>
          <w:lang w:eastAsia="en-GB"/>
        </w:rPr>
      </w:pPr>
    </w:p>
    <w:tbl>
      <w:tblPr>
        <w:tblW w:w="52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9"/>
        <w:gridCol w:w="3194"/>
      </w:tblGrid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AC291B" w:rsidRDefault="00DE74C3" w:rsidP="00DE74C3">
            <w:pPr>
              <w:spacing w:after="0" w:line="44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244061" w:themeColor="accent1" w:themeShade="80"/>
                <w:sz w:val="41"/>
                <w:szCs w:val="41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t>Certificates / Letters / Forms</w:t>
            </w:r>
            <w:r w:rsidR="00443A99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t xml:space="preserve"> </w:t>
            </w:r>
            <w:r w:rsidR="00443A99" w:rsidRPr="00AC291B">
              <w:rPr>
                <w:rFonts w:ascii="inherit" w:eastAsia="Times New Roman" w:hAnsi="inherit" w:cs="Times New Roman"/>
                <w:b/>
                <w:i/>
                <w:iCs/>
                <w:color w:val="244061" w:themeColor="accent1" w:themeShade="80"/>
                <w:sz w:val="24"/>
                <w:szCs w:val="24"/>
                <w:bdr w:val="none" w:sz="0" w:space="0" w:color="auto" w:frame="1"/>
                <w:lang w:eastAsia="en-GB"/>
              </w:rPr>
              <w:t>(Paid for by the Patient)</w:t>
            </w:r>
          </w:p>
          <w:p w:rsidR="00AC291B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 </w:t>
            </w:r>
          </w:p>
          <w:p w:rsidR="00443A99" w:rsidRP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Private Prescription </w:t>
            </w:r>
          </w:p>
        </w:tc>
        <w:tc>
          <w:tcPr>
            <w:tcW w:w="1423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DE74C3">
            <w:pPr>
              <w:spacing w:after="0" w:line="44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t>Price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tbl>
            <w:tblPr>
              <w:tblW w:w="411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3"/>
            </w:tblGrid>
            <w:tr w:rsidR="00DE74C3" w:rsidRPr="00DE74C3" w:rsidTr="00DE74C3">
              <w:tc>
                <w:tcPr>
                  <w:tcW w:w="0" w:type="auto"/>
                  <w:tcMar>
                    <w:top w:w="9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DE74C3" w:rsidRDefault="00DE74C3" w:rsidP="00E918A9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DE74C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Sick note – Private Medical Certificate</w:t>
                  </w:r>
                </w:p>
                <w:p w:rsidR="00DE74C3" w:rsidRPr="00443A99" w:rsidRDefault="00DE74C3" w:rsidP="00E918A9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en-GB"/>
                    </w:rPr>
                  </w:pPr>
                </w:p>
                <w:p w:rsidR="00DE74C3" w:rsidRDefault="00DE74C3" w:rsidP="00E918A9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DE74C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Straightforward certificate of fact</w:t>
                  </w:r>
                </w:p>
                <w:p w:rsidR="00DE74C3" w:rsidRPr="00443A99" w:rsidRDefault="00DE74C3" w:rsidP="00E918A9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en-GB"/>
                    </w:rPr>
                  </w:pPr>
                </w:p>
                <w:p w:rsidR="00DE74C3" w:rsidRPr="00DE74C3" w:rsidRDefault="00DE74C3" w:rsidP="00E918A9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DE74C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Character Reference (</w:t>
                  </w:r>
                  <w:r w:rsidRPr="00DE74C3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shotgun license etc.</w:t>
                  </w:r>
                  <w:r w:rsidRPr="00DE74C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</w:tbl>
          <w:p w:rsidR="00DE74C3" w:rsidRPr="00443A99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£15.00</w:t>
            </w:r>
          </w:p>
          <w:p w:rsid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£18.00</w:t>
            </w:r>
          </w:p>
          <w:p w:rsid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Driving license photo countersignature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Fitness to travel Certificate</w:t>
            </w:r>
            <w:r w:rsidR="00443A99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(no medical examination)</w:t>
            </w:r>
          </w:p>
          <w:p w:rsidR="00443A99" w:rsidRDefault="00443A99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DE74C3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Fitness to travel Certificate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(with medical examination)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  <w:p w:rsidR="00443A99" w:rsidRDefault="00443A99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DE74C3" w:rsidRDefault="00443A99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£60.00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Fitness to fly Certificate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E918A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Fit to Exercise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E918A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E918A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Freedom from infection certificate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E918A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Holiday Insurance Forms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£45.00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Sickness/Accident Insurance Claim Form (</w:t>
            </w:r>
            <w:r w:rsidRPr="00DE74C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Short)</w:t>
            </w:r>
            <w:r w:rsidRPr="00DE74C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br/>
              <w:t>(unless fee specified by Insurance Company)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</w:tc>
      </w:tr>
      <w:tr w:rsidR="00DE74C3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443A99" w:rsidRPr="00443A99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Sickness/Accident Insurance Claim Form (long)</w:t>
            </w: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br/>
            </w:r>
            <w:r w:rsidRPr="00DE74C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(unless fee</w:t>
            </w:r>
            <w:r w:rsidR="00443A9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specified by Insurance Company</w:t>
            </w:r>
            <w:r w:rsidR="00AC291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£63.00</w:t>
            </w:r>
          </w:p>
          <w:p w:rsidR="00443A99" w:rsidRPr="00DE74C3" w:rsidRDefault="00443A99" w:rsidP="00DE74C3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</w:tr>
      <w:tr w:rsidR="00443A99" w:rsidRPr="00DE74C3" w:rsidTr="00AC291B">
        <w:tc>
          <w:tcPr>
            <w:tcW w:w="3577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443A99" w:rsidRDefault="00443A99" w:rsidP="00844B9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Full medical to determine fitness to hold driving/LGV/HGV/Taxi license</w:t>
            </w:r>
          </w:p>
          <w:p w:rsidR="00AC291B" w:rsidRDefault="00AC291B" w:rsidP="00844B9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Default="00443A99" w:rsidP="00844B9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Full medical to determine fitness to hold driving/LGV/HGV/Taxi license</w:t>
            </w:r>
          </w:p>
          <w:p w:rsidR="00443A99" w:rsidRPr="00443A99" w:rsidRDefault="00443A99" w:rsidP="00844B9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DE74C3" w:rsidRDefault="00443A99" w:rsidP="00844B9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Report from records</w:t>
            </w: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to determine fitness to hold driving/LGV/HGV/Taxi license</w:t>
            </w: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AC291B" w:rsidRPr="00AC291B" w:rsidRDefault="00443A99" w:rsidP="00AC291B">
            <w:pPr>
              <w:spacing w:after="0" w:line="360" w:lineRule="atLeast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en-GB"/>
              </w:rPr>
            </w:pPr>
            <w:r w:rsidRPr="00AC291B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£136.00</w:t>
            </w:r>
            <w:r w:rsidR="00AC291B" w:rsidRPr="00AC291B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 [Private patient]</w:t>
            </w:r>
          </w:p>
          <w:p w:rsidR="00AC291B" w:rsidRDefault="00AC291B" w:rsidP="00AC291B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AC291B" w:rsidRPr="00AC291B" w:rsidRDefault="00443A99" w:rsidP="00AC291B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£90.00</w:t>
            </w:r>
            <w:r w:rsidR="00AC291B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  </w:t>
            </w:r>
            <w:r w:rsidR="00AC291B" w:rsidRPr="00AC291B">
              <w:rPr>
                <w:rFonts w:ascii="inherit" w:eastAsia="Times New Roman" w:hAnsi="inherit" w:cs="Times New Roman"/>
                <w:b/>
                <w:sz w:val="24"/>
                <w:szCs w:val="24"/>
                <w:lang w:eastAsia="en-GB"/>
              </w:rPr>
              <w:t>[</w:t>
            </w:r>
            <w:r w:rsidR="00AC291B" w:rsidRPr="00AC291B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registered  patient]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DE74C3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£ 80.00</w:t>
            </w:r>
          </w:p>
        </w:tc>
      </w:tr>
    </w:tbl>
    <w:p w:rsidR="00DE74C3" w:rsidRPr="00DE74C3" w:rsidRDefault="00337B82" w:rsidP="00337B82">
      <w:pPr>
        <w:shd w:val="clear" w:color="auto" w:fill="FFFFFF"/>
        <w:tabs>
          <w:tab w:val="left" w:pos="3150"/>
        </w:tabs>
        <w:spacing w:after="0" w:line="240" w:lineRule="auto"/>
        <w:ind w:firstLine="720"/>
        <w:textAlignment w:val="baseline"/>
        <w:rPr>
          <w:rFonts w:ascii="inherit" w:eastAsia="Times New Roman" w:hAnsi="inherit" w:cs="Arial"/>
          <w:vanish/>
          <w:color w:val="616161"/>
          <w:sz w:val="21"/>
          <w:szCs w:val="21"/>
          <w:lang w:eastAsia="en-GB"/>
        </w:rPr>
      </w:pP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ab/>
      </w:r>
    </w:p>
    <w:p w:rsidR="00DE74C3" w:rsidRDefault="00DE74C3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616161"/>
          <w:sz w:val="21"/>
          <w:szCs w:val="21"/>
          <w:lang w:eastAsia="en-GB"/>
        </w:rPr>
      </w:pPr>
    </w:p>
    <w:p w:rsidR="00EF6DD6" w:rsidRPr="00DE74C3" w:rsidRDefault="00EF6DD6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616161"/>
          <w:sz w:val="21"/>
          <w:szCs w:val="21"/>
          <w:lang w:eastAsia="en-GB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2"/>
        <w:gridCol w:w="3194"/>
      </w:tblGrid>
      <w:tr w:rsidR="00DE74C3" w:rsidRPr="00DE74C3" w:rsidTr="00DE74C3">
        <w:tc>
          <w:tcPr>
            <w:tcW w:w="3500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443A99" w:rsidRDefault="00DE74C3" w:rsidP="00DE74C3">
            <w:pPr>
              <w:spacing w:after="0" w:line="44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lastRenderedPageBreak/>
              <w:t>Vaccinations</w:t>
            </w:r>
            <w:r w:rsidR="00443A99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t xml:space="preserve"> </w:t>
            </w:r>
            <w:r w:rsidR="00443A99" w:rsidRPr="00DE74C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(Paid for by the Patient)</w:t>
            </w:r>
          </w:p>
        </w:tc>
        <w:tc>
          <w:tcPr>
            <w:tcW w:w="1500" w:type="pct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Pr="00DE74C3" w:rsidRDefault="00DE74C3" w:rsidP="00DE74C3">
            <w:pPr>
              <w:spacing w:after="0" w:line="44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b/>
                <w:bCs/>
                <w:color w:val="146793"/>
                <w:sz w:val="41"/>
                <w:szCs w:val="41"/>
                <w:lang w:eastAsia="en-GB"/>
              </w:rPr>
              <w:t>Price</w:t>
            </w:r>
          </w:p>
        </w:tc>
      </w:tr>
      <w:tr w:rsidR="00DE74C3" w:rsidRPr="00DE74C3" w:rsidTr="00443A99">
        <w:trPr>
          <w:trHeight w:val="687"/>
        </w:trPr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DE74C3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Hep B for Travel</w:t>
            </w:r>
            <w:r w:rsidR="00443A99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(course of 3 doses) - </w:t>
            </w:r>
            <w:r w:rsidR="00443A99"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£30.00 per </w:t>
            </w:r>
            <w:r w:rsidR="00443A99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injection.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9642A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Hepatitis B for Employment Purposes </w:t>
            </w:r>
            <w:r w:rsidRPr="0049642A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r w:rsidRPr="0049642A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en-GB"/>
              </w:rPr>
              <w:t>course of 3 injections</w:t>
            </w:r>
            <w:r w:rsidRPr="0049642A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:rsidR="00443A99" w:rsidRPr="0049642A" w:rsidRDefault="00443A99" w:rsidP="0049642A">
            <w:pPr>
              <w:pStyle w:val="ListParagraph"/>
              <w:numPr>
                <w:ilvl w:val="0"/>
                <w:numId w:val="2"/>
              </w:num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49642A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£30.00 per dose. </w:t>
            </w:r>
          </w:p>
          <w:p w:rsidR="00443A99" w:rsidRPr="0049642A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i/>
                <w:lang w:eastAsia="en-GB"/>
              </w:rPr>
            </w:pPr>
            <w:r w:rsidRPr="0049642A">
              <w:rPr>
                <w:rFonts w:ascii="inherit" w:eastAsia="Times New Roman" w:hAnsi="inherit" w:cs="Times New Roman"/>
                <w:i/>
                <w:lang w:eastAsia="en-GB"/>
              </w:rPr>
              <w:t>[Normally this is provided through employers Occupational Health Services- please check.]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8"/>
              <w:gridCol w:w="294"/>
            </w:tblGrid>
            <w:tr w:rsidR="00443A99" w:rsidRPr="00DE74C3" w:rsidTr="00844B94">
              <w:tc>
                <w:tcPr>
                  <w:tcW w:w="0" w:type="auto"/>
                  <w:tcMar>
                    <w:top w:w="9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443A99" w:rsidRDefault="00443A99" w:rsidP="00844B94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 w:rsidRPr="00DE74C3"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>Hepatitis B (single shot)</w:t>
                  </w:r>
                </w:p>
                <w:p w:rsidR="00443A99" w:rsidRDefault="00443A99" w:rsidP="00844B94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  <w:p w:rsidR="00443A99" w:rsidRPr="00DE74C3" w:rsidRDefault="00443A99" w:rsidP="00844B94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  <w:t xml:space="preserve">Private Prescription for Malaria prophylaxis 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443A99" w:rsidRDefault="00443A99" w:rsidP="00844B94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  <w:p w:rsidR="00443A99" w:rsidRPr="00DE74C3" w:rsidRDefault="00443A99" w:rsidP="00443A99">
                  <w:pPr>
                    <w:spacing w:after="0" w:line="360" w:lineRule="atLeas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43A99" w:rsidRPr="00DE74C3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150" w:type="dxa"/>
              <w:right w:w="90" w:type="dxa"/>
            </w:tcMar>
            <w:hideMark/>
          </w:tcPr>
          <w:p w:rsidR="00DE74C3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£9</w:t>
            </w:r>
            <w:r w:rsid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.00</w:t>
            </w:r>
            <w:r w:rsid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£90.00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DE74C3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£30.00</w:t>
            </w:r>
          </w:p>
          <w:p w:rsidR="00443A99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:rsidR="00443A99" w:rsidRPr="00DE74C3" w:rsidRDefault="00443A99" w:rsidP="00443A99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£10.00</w:t>
            </w:r>
          </w:p>
        </w:tc>
      </w:tr>
    </w:tbl>
    <w:p w:rsidR="000C5F62" w:rsidRDefault="000C5F62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</w:p>
    <w:p w:rsidR="000C5F62" w:rsidRDefault="000C5F62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46793"/>
          <w:sz w:val="41"/>
          <w:szCs w:val="41"/>
          <w:lang w:eastAsia="en-GB"/>
        </w:rPr>
      </w:pPr>
      <w:r>
        <w:rPr>
          <w:rFonts w:ascii="inherit" w:eastAsia="Times New Roman" w:hAnsi="inherit" w:cs="Times New Roman"/>
          <w:b/>
          <w:bCs/>
          <w:color w:val="146793"/>
          <w:sz w:val="41"/>
          <w:szCs w:val="41"/>
          <w:lang w:eastAsia="en-GB"/>
        </w:rPr>
        <w:t>DNA Sampling [for paternity test]</w:t>
      </w:r>
      <w:r>
        <w:rPr>
          <w:rFonts w:ascii="inherit" w:eastAsia="Times New Roman" w:hAnsi="inherit" w:cs="Times New Roman"/>
          <w:b/>
          <w:bCs/>
          <w:color w:val="146793"/>
          <w:sz w:val="41"/>
          <w:szCs w:val="41"/>
          <w:lang w:eastAsia="en-GB"/>
        </w:rPr>
        <w:tab/>
      </w:r>
      <w:r>
        <w:rPr>
          <w:rFonts w:ascii="inherit" w:eastAsia="Times New Roman" w:hAnsi="inherit" w:cs="Times New Roman"/>
          <w:b/>
          <w:bCs/>
          <w:color w:val="146793"/>
          <w:sz w:val="41"/>
          <w:szCs w:val="41"/>
          <w:lang w:eastAsia="en-GB"/>
        </w:rPr>
        <w:tab/>
        <w:t xml:space="preserve"> Price</w:t>
      </w:r>
      <w:r>
        <w:rPr>
          <w:rFonts w:ascii="inherit" w:eastAsia="Times New Roman" w:hAnsi="inherit" w:cs="Times New Roman"/>
          <w:b/>
          <w:bCs/>
          <w:color w:val="146793"/>
          <w:sz w:val="41"/>
          <w:szCs w:val="41"/>
          <w:lang w:eastAsia="en-GB"/>
        </w:rPr>
        <w:tab/>
      </w:r>
      <w:r>
        <w:rPr>
          <w:rFonts w:ascii="inherit" w:eastAsia="Times New Roman" w:hAnsi="inherit" w:cs="Times New Roman"/>
          <w:b/>
          <w:bCs/>
          <w:color w:val="146793"/>
          <w:sz w:val="41"/>
          <w:szCs w:val="41"/>
          <w:lang w:eastAsia="en-GB"/>
        </w:rPr>
        <w:tab/>
      </w:r>
      <w:r>
        <w:rPr>
          <w:rFonts w:ascii="inherit" w:eastAsia="Times New Roman" w:hAnsi="inherit" w:cs="Times New Roman"/>
          <w:b/>
          <w:bCs/>
          <w:color w:val="146793"/>
          <w:sz w:val="41"/>
          <w:szCs w:val="41"/>
          <w:lang w:eastAsia="en-GB"/>
        </w:rPr>
        <w:tab/>
        <w:t xml:space="preserve">  </w:t>
      </w:r>
    </w:p>
    <w:p w:rsidR="000C5F62" w:rsidRDefault="000C5F62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46793"/>
          <w:sz w:val="24"/>
          <w:szCs w:val="24"/>
          <w:lang w:eastAsia="en-GB"/>
        </w:rPr>
      </w:pPr>
    </w:p>
    <w:p w:rsidR="000C5F62" w:rsidRDefault="000C5F62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en-GB"/>
        </w:rPr>
      </w:pPr>
      <w:r w:rsidRPr="000C5F62">
        <w:rPr>
          <w:rFonts w:ascii="inherit" w:eastAsia="Times New Roman" w:hAnsi="inherit" w:cs="Times New Roman"/>
          <w:bCs/>
          <w:sz w:val="24"/>
          <w:szCs w:val="24"/>
          <w:lang w:eastAsia="en-GB"/>
        </w:rPr>
        <w:t>Mouth swabs</w:t>
      </w:r>
      <w:r>
        <w:rPr>
          <w:rFonts w:ascii="inherit" w:eastAsia="Times New Roman" w:hAnsi="inherit" w:cs="Times New Roman"/>
          <w:bCs/>
          <w:sz w:val="24"/>
          <w:szCs w:val="24"/>
          <w:lang w:eastAsia="en-GB"/>
        </w:rPr>
        <w:t xml:space="preserve"> </w:t>
      </w:r>
      <w:r w:rsidRPr="00DE74C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en-GB"/>
        </w:rPr>
        <w:t>(Paid for by the Patient)</w:t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en-GB"/>
        </w:rPr>
        <w:tab/>
        <w:t xml:space="preserve">    £30.00  </w:t>
      </w:r>
    </w:p>
    <w:p w:rsidR="000C5F62" w:rsidRDefault="000C5F62" w:rsidP="00DE74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en-GB"/>
        </w:rPr>
      </w:pPr>
    </w:p>
    <w:sectPr w:rsidR="000C5F62" w:rsidSect="00337B8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A57"/>
    <w:multiLevelType w:val="hybridMultilevel"/>
    <w:tmpl w:val="457CF3E0"/>
    <w:lvl w:ilvl="0" w:tplc="98AA4A3C">
      <w:numFmt w:val="bullet"/>
      <w:lvlText w:val="-"/>
      <w:lvlJc w:val="left"/>
      <w:pPr>
        <w:ind w:left="4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D87664"/>
    <w:multiLevelType w:val="multilevel"/>
    <w:tmpl w:val="6462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C3"/>
    <w:rsid w:val="000C5F62"/>
    <w:rsid w:val="00337B82"/>
    <w:rsid w:val="00443A99"/>
    <w:rsid w:val="0049642A"/>
    <w:rsid w:val="006A6D03"/>
    <w:rsid w:val="00AB6E63"/>
    <w:rsid w:val="00AC291B"/>
    <w:rsid w:val="00DE74C3"/>
    <w:rsid w:val="00E531F0"/>
    <w:rsid w:val="00EA5E45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8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Sharma</dc:creator>
  <cp:lastModifiedBy>Rama Sharma</cp:lastModifiedBy>
  <cp:revision>5</cp:revision>
  <cp:lastPrinted>2018-07-16T15:26:00Z</cp:lastPrinted>
  <dcterms:created xsi:type="dcterms:W3CDTF">2017-07-25T17:18:00Z</dcterms:created>
  <dcterms:modified xsi:type="dcterms:W3CDTF">2018-07-16T18:20:00Z</dcterms:modified>
</cp:coreProperties>
</file>